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3C99403" w:rsidR="007128D3" w:rsidRPr="007A0155" w:rsidRDefault="007128D3" w:rsidP="00592488">
      <w:pPr>
        <w:spacing w:after="240"/>
        <w:ind w:left="2552" w:hanging="2552"/>
      </w:pPr>
      <w:r w:rsidRPr="007A0155">
        <w:rPr>
          <w:u w:val="single"/>
        </w:rPr>
        <w:t>Název veřejné zakázky:</w:t>
      </w:r>
      <w:r w:rsidR="00592488">
        <w:tab/>
      </w:r>
      <w:r w:rsidR="00AE5937" w:rsidRPr="00195F48">
        <w:rPr>
          <w:b/>
        </w:rPr>
        <w:t xml:space="preserve">Komplexní pozemkové úpravy v k.ú. </w:t>
      </w:r>
      <w:proofErr w:type="spellStart"/>
      <w:r w:rsidR="00592488" w:rsidRPr="00592488">
        <w:rPr>
          <w:b/>
        </w:rPr>
        <w:t>Rychlov</w:t>
      </w:r>
      <w:proofErr w:type="spellEnd"/>
      <w:r w:rsidR="00592488" w:rsidRPr="00592488">
        <w:rPr>
          <w:b/>
        </w:rPr>
        <w:t xml:space="preserve"> u Bystřice pod Hostýnem</w:t>
      </w:r>
    </w:p>
    <w:p w14:paraId="3E785F3C" w14:textId="77777777" w:rsidR="00EE0D78" w:rsidRPr="007A0155" w:rsidRDefault="00EE0D78" w:rsidP="00EE0D78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619B1287" w14:textId="77777777" w:rsidR="009C039E" w:rsidRPr="007A0155" w:rsidRDefault="009C039E" w:rsidP="00EE0D78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EE0D78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91CD64B" w14:textId="77777777" w:rsidR="003A3989" w:rsidRDefault="003A3989" w:rsidP="003A3989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255B4B8" w14:textId="77777777" w:rsidR="003A3989" w:rsidRPr="00A04E42" w:rsidRDefault="003A3989" w:rsidP="003A3989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EA84383" w14:textId="2144A2EC" w:rsidR="00550EC9" w:rsidRPr="003A3989" w:rsidRDefault="003A3989" w:rsidP="003A3989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3A398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72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D3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3989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2488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D78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2EB89-DBD1-4D3F-86D2-8BAE6118B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2022-07-01T06:28:00Z</dcterms:created>
  <dcterms:modified xsi:type="dcterms:W3CDTF">2022-07-01T06:39:00Z</dcterms:modified>
</cp:coreProperties>
</file>